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B0" w:rsidRDefault="00A728B0" w:rsidP="00A728B0">
      <w:pPr>
        <w:jc w:val="center"/>
        <w:rPr>
          <w:rFonts w:ascii="Monotype Corsiva" w:hAnsi="Monotype Corsiva"/>
          <w:color w:val="000080"/>
          <w:u w:val="single"/>
          <w:lang w:val="bg-BG"/>
        </w:rPr>
      </w:pPr>
    </w:p>
    <w:p w:rsidR="00A728B0" w:rsidRDefault="00A728B0" w:rsidP="00A728B0">
      <w:pPr>
        <w:jc w:val="center"/>
        <w:rPr>
          <w:rFonts w:ascii="Monotype Corsiva" w:hAnsi="Monotype Corsiva"/>
          <w:u w:val="single"/>
          <w:lang w:val="bg-BG"/>
        </w:rPr>
      </w:pPr>
    </w:p>
    <w:p w:rsidR="00A728B0" w:rsidRDefault="00A728B0" w:rsidP="00A728B0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КАЛЕНДАРЕН ПЛАН</w:t>
      </w:r>
    </w:p>
    <w:p w:rsidR="00A728B0" w:rsidRDefault="00242980" w:rsidP="00A728B0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2021</w:t>
      </w:r>
      <w:r w:rsidR="00A728B0">
        <w:rPr>
          <w:b/>
          <w:sz w:val="40"/>
          <w:szCs w:val="40"/>
          <w:lang w:val="bg-BG"/>
        </w:rPr>
        <w:t xml:space="preserve"> г.</w:t>
      </w:r>
    </w:p>
    <w:p w:rsidR="00A728B0" w:rsidRDefault="00A728B0" w:rsidP="00A728B0">
      <w:pPr>
        <w:rPr>
          <w:b/>
          <w:sz w:val="24"/>
          <w:szCs w:val="24"/>
          <w:u w:val="single"/>
          <w:lang w:val="bg-BG"/>
        </w:rPr>
      </w:pPr>
    </w:p>
    <w:p w:rsidR="00A728B0" w:rsidRDefault="00A728B0" w:rsidP="00A728B0">
      <w:pPr>
        <w:rPr>
          <w:b/>
          <w:sz w:val="24"/>
          <w:szCs w:val="24"/>
          <w:u w:val="single"/>
          <w:lang w:val="bg-BG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07"/>
        <w:gridCol w:w="7955"/>
      </w:tblGrid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B0" w:rsidRDefault="00A728B0">
            <w:pPr>
              <w:jc w:val="right"/>
              <w:rPr>
                <w:b/>
                <w:sz w:val="24"/>
                <w:szCs w:val="24"/>
                <w:u w:val="single"/>
                <w:lang w:val="bg-BG"/>
              </w:rPr>
            </w:pPr>
          </w:p>
          <w:p w:rsidR="00A728B0" w:rsidRDefault="00A728B0">
            <w:pPr>
              <w:jc w:val="righ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A728B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u w:val="single"/>
                <w:lang w:val="bg-BG"/>
              </w:rPr>
              <w:t>Февруари</w:t>
            </w:r>
          </w:p>
        </w:tc>
      </w:tr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24298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A728B0">
            <w:pPr>
              <w:tabs>
                <w:tab w:val="left" w:pos="540"/>
              </w:tabs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Мартенска работилница </w:t>
            </w:r>
          </w:p>
        </w:tc>
      </w:tr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B0" w:rsidRDefault="00A728B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B0" w:rsidRDefault="00A728B0">
            <w:pPr>
              <w:tabs>
                <w:tab w:val="left" w:pos="540"/>
              </w:tabs>
              <w:rPr>
                <w:b/>
                <w:sz w:val="24"/>
                <w:szCs w:val="24"/>
                <w:lang w:val="bg-BG"/>
              </w:rPr>
            </w:pPr>
          </w:p>
        </w:tc>
      </w:tr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B0" w:rsidRDefault="00A728B0">
            <w:pPr>
              <w:jc w:val="righ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A728B0">
            <w:pPr>
              <w:jc w:val="center"/>
              <w:rPr>
                <w:b/>
                <w:sz w:val="32"/>
                <w:szCs w:val="32"/>
                <w:u w:val="single"/>
                <w:lang w:val="bg-BG"/>
              </w:rPr>
            </w:pPr>
            <w:r>
              <w:rPr>
                <w:b/>
                <w:sz w:val="32"/>
                <w:szCs w:val="32"/>
                <w:u w:val="single"/>
                <w:lang w:val="bg-BG"/>
              </w:rPr>
              <w:t>Март</w:t>
            </w:r>
          </w:p>
        </w:tc>
      </w:tr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242980">
            <w:pPr>
              <w:jc w:val="right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24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A728B0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Празник на буквите</w:t>
            </w:r>
          </w:p>
        </w:tc>
      </w:tr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A728B0">
            <w:pPr>
              <w:jc w:val="right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A728B0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B0" w:rsidRDefault="00A728B0">
            <w:pPr>
              <w:jc w:val="righ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A728B0">
            <w:pPr>
              <w:jc w:val="center"/>
              <w:rPr>
                <w:b/>
                <w:sz w:val="32"/>
                <w:szCs w:val="32"/>
                <w:u w:val="single"/>
                <w:lang w:val="bg-BG"/>
              </w:rPr>
            </w:pPr>
            <w:r>
              <w:rPr>
                <w:b/>
                <w:sz w:val="32"/>
                <w:szCs w:val="32"/>
                <w:u w:val="single"/>
                <w:lang w:val="bg-BG"/>
              </w:rPr>
              <w:t>Април</w:t>
            </w:r>
          </w:p>
        </w:tc>
      </w:tr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B0" w:rsidRDefault="00A728B0">
            <w:pPr>
              <w:jc w:val="right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A728B0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Международен ден на детската книга</w:t>
            </w:r>
          </w:p>
        </w:tc>
      </w:tr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A728B0">
            <w:pPr>
              <w:jc w:val="right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A728B0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A728B0">
            <w:pPr>
              <w:jc w:val="right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A728B0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B0" w:rsidRDefault="00A728B0">
            <w:pPr>
              <w:jc w:val="righ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A728B0">
            <w:pPr>
              <w:jc w:val="center"/>
              <w:rPr>
                <w:b/>
                <w:sz w:val="32"/>
                <w:szCs w:val="32"/>
                <w:u w:val="single"/>
                <w:lang w:val="bg-BG"/>
              </w:rPr>
            </w:pPr>
            <w:r>
              <w:rPr>
                <w:b/>
                <w:sz w:val="32"/>
                <w:szCs w:val="32"/>
                <w:u w:val="single"/>
                <w:lang w:val="bg-BG"/>
              </w:rPr>
              <w:t>Май</w:t>
            </w:r>
          </w:p>
        </w:tc>
      </w:tr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242980">
            <w:pPr>
              <w:jc w:val="right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Pr="00242980" w:rsidRDefault="00242980">
            <w:pPr>
              <w:rPr>
                <w:b/>
                <w:sz w:val="28"/>
                <w:szCs w:val="28"/>
                <w:lang w:val="bg-BG"/>
              </w:rPr>
            </w:pPr>
            <w:r w:rsidRPr="00242980">
              <w:rPr>
                <w:b/>
                <w:sz w:val="28"/>
                <w:szCs w:val="28"/>
                <w:lang w:val="bg-BG"/>
              </w:rPr>
              <w:t>Великден</w:t>
            </w:r>
          </w:p>
        </w:tc>
      </w:tr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B0" w:rsidRDefault="00242980">
            <w:pPr>
              <w:jc w:val="right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28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A728B0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Премиера на детс</w:t>
            </w:r>
            <w:r w:rsidR="00743ED9">
              <w:rPr>
                <w:b/>
                <w:sz w:val="28"/>
                <w:szCs w:val="28"/>
                <w:lang w:val="bg-BG"/>
              </w:rPr>
              <w:t>к</w:t>
            </w:r>
            <w:r w:rsidR="00242980">
              <w:rPr>
                <w:b/>
                <w:sz w:val="28"/>
                <w:szCs w:val="28"/>
                <w:lang w:val="bg-BG"/>
              </w:rPr>
              <w:t>а театрална трупа „</w:t>
            </w:r>
            <w:proofErr w:type="spellStart"/>
            <w:r w:rsidR="00242980">
              <w:rPr>
                <w:b/>
                <w:sz w:val="28"/>
                <w:szCs w:val="28"/>
                <w:lang w:val="bg-BG"/>
              </w:rPr>
              <w:t>Талантино</w:t>
            </w:r>
            <w:proofErr w:type="spellEnd"/>
            <w:r w:rsidR="00743ED9">
              <w:rPr>
                <w:b/>
                <w:sz w:val="28"/>
                <w:szCs w:val="28"/>
                <w:lang w:val="bg-BG"/>
              </w:rPr>
              <w:t>‘‘</w:t>
            </w:r>
            <w:r w:rsidR="00242980">
              <w:rPr>
                <w:b/>
                <w:sz w:val="28"/>
                <w:szCs w:val="28"/>
                <w:lang w:val="bg-BG"/>
              </w:rPr>
              <w:t xml:space="preserve"> – Срещнали се два </w:t>
            </w:r>
            <w:proofErr w:type="spellStart"/>
            <w:r w:rsidR="00242980">
              <w:rPr>
                <w:b/>
                <w:sz w:val="28"/>
                <w:szCs w:val="28"/>
                <w:lang w:val="bg-BG"/>
              </w:rPr>
              <w:t>гявола</w:t>
            </w:r>
            <w:proofErr w:type="spellEnd"/>
          </w:p>
        </w:tc>
      </w:tr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B0" w:rsidRDefault="00A728B0">
            <w:pPr>
              <w:jc w:val="righ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242980" w:rsidP="00242980">
            <w:pPr>
              <w:jc w:val="center"/>
              <w:rPr>
                <w:b/>
                <w:sz w:val="32"/>
                <w:szCs w:val="32"/>
                <w:u w:val="single"/>
                <w:lang w:val="bg-BG"/>
              </w:rPr>
            </w:pPr>
            <w:r>
              <w:rPr>
                <w:b/>
                <w:sz w:val="32"/>
                <w:szCs w:val="32"/>
                <w:u w:val="single"/>
                <w:lang w:val="bg-BG"/>
              </w:rPr>
              <w:t>Юни</w:t>
            </w:r>
          </w:p>
        </w:tc>
      </w:tr>
      <w:tr w:rsidR="00743ED9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D9" w:rsidRDefault="00407DB0">
            <w:pPr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10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D9" w:rsidRPr="00743ED9" w:rsidRDefault="00242980" w:rsidP="00743ED9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Спасовден</w:t>
            </w:r>
            <w:r w:rsidR="00407DB0">
              <w:rPr>
                <w:b/>
                <w:sz w:val="28"/>
                <w:szCs w:val="28"/>
                <w:lang w:val="bg-BG"/>
              </w:rPr>
              <w:t xml:space="preserve"> – Празник на кв. Ветрен</w:t>
            </w:r>
            <w:bookmarkStart w:id="0" w:name="_GoBack"/>
            <w:bookmarkEnd w:id="0"/>
          </w:p>
        </w:tc>
      </w:tr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A728B0">
            <w:pPr>
              <w:jc w:val="right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A728B0">
            <w:pPr>
              <w:rPr>
                <w:sz w:val="28"/>
                <w:szCs w:val="28"/>
                <w:lang w:val="bg-BG"/>
              </w:rPr>
            </w:pPr>
          </w:p>
        </w:tc>
      </w:tr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B0" w:rsidRDefault="00A728B0">
            <w:pPr>
              <w:jc w:val="righ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A728B0">
            <w:pPr>
              <w:jc w:val="center"/>
              <w:rPr>
                <w:b/>
                <w:sz w:val="32"/>
                <w:szCs w:val="32"/>
                <w:u w:val="single"/>
                <w:lang w:val="bg-BG"/>
              </w:rPr>
            </w:pPr>
          </w:p>
        </w:tc>
      </w:tr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B0" w:rsidRDefault="00A728B0">
            <w:pPr>
              <w:jc w:val="righ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B0" w:rsidRDefault="00A728B0">
            <w:pPr>
              <w:rPr>
                <w:sz w:val="24"/>
                <w:szCs w:val="24"/>
                <w:lang w:val="bg-BG"/>
              </w:rPr>
            </w:pPr>
          </w:p>
        </w:tc>
      </w:tr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A728B0">
            <w:pPr>
              <w:jc w:val="right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B0" w:rsidRDefault="00A728B0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B0" w:rsidRDefault="00A728B0">
            <w:pPr>
              <w:jc w:val="righ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B0" w:rsidRDefault="00A728B0">
            <w:pPr>
              <w:rPr>
                <w:sz w:val="24"/>
                <w:szCs w:val="24"/>
                <w:lang w:val="bg-BG"/>
              </w:rPr>
            </w:pPr>
          </w:p>
        </w:tc>
      </w:tr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B0" w:rsidRDefault="00A728B0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B0" w:rsidRDefault="00A728B0">
            <w:pPr>
              <w:rPr>
                <w:sz w:val="24"/>
                <w:szCs w:val="24"/>
                <w:lang w:val="bg-BG"/>
              </w:rPr>
            </w:pPr>
          </w:p>
        </w:tc>
      </w:tr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B0" w:rsidRDefault="00A728B0">
            <w:pPr>
              <w:jc w:val="righ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B0" w:rsidRDefault="00A728B0">
            <w:pPr>
              <w:rPr>
                <w:sz w:val="24"/>
                <w:szCs w:val="24"/>
                <w:lang w:val="bg-BG"/>
              </w:rPr>
            </w:pPr>
          </w:p>
        </w:tc>
      </w:tr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B0" w:rsidRDefault="00A728B0">
            <w:pPr>
              <w:jc w:val="righ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B0" w:rsidRDefault="00A728B0">
            <w:pPr>
              <w:rPr>
                <w:sz w:val="24"/>
                <w:szCs w:val="24"/>
                <w:lang w:val="bg-BG"/>
              </w:rPr>
            </w:pPr>
          </w:p>
        </w:tc>
      </w:tr>
      <w:tr w:rsidR="00A728B0" w:rsidTr="0024298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B0" w:rsidRDefault="00A728B0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B0" w:rsidRDefault="00A728B0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A728B0" w:rsidRDefault="00A728B0" w:rsidP="00A728B0">
      <w:pPr>
        <w:rPr>
          <w:sz w:val="24"/>
          <w:szCs w:val="24"/>
          <w:lang w:val="bg-BG"/>
        </w:rPr>
      </w:pPr>
    </w:p>
    <w:p w:rsidR="00A728B0" w:rsidRDefault="00A728B0" w:rsidP="00A728B0">
      <w:pPr>
        <w:rPr>
          <w:sz w:val="24"/>
          <w:szCs w:val="24"/>
          <w:lang w:val="bg-BG"/>
        </w:rPr>
      </w:pPr>
    </w:p>
    <w:p w:rsidR="00A728B0" w:rsidRDefault="00A728B0" w:rsidP="00A728B0">
      <w:pPr>
        <w:rPr>
          <w:sz w:val="24"/>
          <w:szCs w:val="24"/>
          <w:lang w:val="bg-BG"/>
        </w:rPr>
      </w:pPr>
    </w:p>
    <w:p w:rsidR="00A728B0" w:rsidRDefault="00A728B0" w:rsidP="00A728B0">
      <w:pPr>
        <w:rPr>
          <w:b/>
          <w:sz w:val="24"/>
          <w:szCs w:val="24"/>
          <w:u w:val="single"/>
          <w:lang w:val="bg-BG"/>
        </w:rPr>
      </w:pPr>
    </w:p>
    <w:p w:rsidR="00A728B0" w:rsidRDefault="00A728B0" w:rsidP="00A728B0">
      <w:pPr>
        <w:tabs>
          <w:tab w:val="left" w:pos="540"/>
        </w:tabs>
        <w:rPr>
          <w:sz w:val="24"/>
          <w:szCs w:val="24"/>
          <w:lang w:val="bg-BG"/>
        </w:rPr>
      </w:pPr>
    </w:p>
    <w:p w:rsidR="00A728B0" w:rsidRDefault="00A728B0" w:rsidP="00A728B0">
      <w:pPr>
        <w:tabs>
          <w:tab w:val="left" w:pos="540"/>
        </w:tabs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</w:p>
    <w:p w:rsidR="00A728B0" w:rsidRDefault="00A728B0" w:rsidP="00A728B0">
      <w:pPr>
        <w:rPr>
          <w:sz w:val="24"/>
          <w:szCs w:val="24"/>
          <w:lang w:val="bg-BG"/>
        </w:rPr>
      </w:pPr>
    </w:p>
    <w:p w:rsidR="00A728B0" w:rsidRDefault="00A728B0" w:rsidP="00A728B0">
      <w:pPr>
        <w:jc w:val="center"/>
        <w:rPr>
          <w:rFonts w:ascii="Monotype Corsiva" w:hAnsi="Monotype Corsiva"/>
        </w:rPr>
      </w:pPr>
    </w:p>
    <w:p w:rsidR="00A728B0" w:rsidRDefault="00A728B0" w:rsidP="00A728B0"/>
    <w:p w:rsidR="00A728B0" w:rsidRDefault="00A728B0" w:rsidP="00A728B0"/>
    <w:p w:rsidR="00A728B0" w:rsidRDefault="00A728B0" w:rsidP="00A728B0"/>
    <w:p w:rsidR="00B024FF" w:rsidRDefault="00407DB0"/>
    <w:sectPr w:rsidR="00B0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B0"/>
    <w:rsid w:val="000638A5"/>
    <w:rsid w:val="00242980"/>
    <w:rsid w:val="003F48FA"/>
    <w:rsid w:val="00407DB0"/>
    <w:rsid w:val="00743ED9"/>
    <w:rsid w:val="008E0683"/>
    <w:rsid w:val="00A7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D8EB1-D481-4156-9A70-379F0CB7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3ED9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43ED9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2021-03-10T12:08:00Z</cp:lastPrinted>
  <dcterms:created xsi:type="dcterms:W3CDTF">2020-10-22T08:14:00Z</dcterms:created>
  <dcterms:modified xsi:type="dcterms:W3CDTF">2021-03-10T12:08:00Z</dcterms:modified>
</cp:coreProperties>
</file>